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A8C37" w14:textId="77777777" w:rsidR="00F3048B" w:rsidRPr="00F3048B" w:rsidRDefault="00F3048B" w:rsidP="00F3048B">
      <w:pPr>
        <w:jc w:val="center"/>
        <w:rPr>
          <w:sz w:val="24"/>
        </w:rPr>
      </w:pPr>
      <w:r w:rsidRPr="00F3048B">
        <w:rPr>
          <w:sz w:val="24"/>
        </w:rPr>
        <w:t>*</w:t>
      </w:r>
      <w:r w:rsidRPr="00290D5C">
        <w:rPr>
          <w:b/>
          <w:color w:val="FF0000"/>
          <w:sz w:val="28"/>
          <w:szCs w:val="28"/>
        </w:rPr>
        <w:t xml:space="preserve">PLEASE READ </w:t>
      </w:r>
      <w:r w:rsidRPr="00290D5C">
        <w:rPr>
          <w:b/>
          <w:color w:val="FF0000"/>
          <w:sz w:val="28"/>
          <w:szCs w:val="28"/>
          <w:u w:val="single"/>
        </w:rPr>
        <w:t>ALL</w:t>
      </w:r>
      <w:r w:rsidRPr="00290D5C">
        <w:rPr>
          <w:b/>
          <w:color w:val="FF0000"/>
          <w:sz w:val="28"/>
          <w:szCs w:val="28"/>
        </w:rPr>
        <w:t xml:space="preserve"> INFORMATION IN THIS EMAIL BEFORE TAKING ACTION</w:t>
      </w:r>
      <w:r w:rsidRPr="00F3048B">
        <w:rPr>
          <w:sz w:val="24"/>
        </w:rPr>
        <w:t>*</w:t>
      </w:r>
    </w:p>
    <w:p w14:paraId="5C8212D7" w14:textId="77777777" w:rsidR="00175C9D" w:rsidRDefault="00175C9D" w:rsidP="00B71E1A">
      <w:pPr>
        <w:pStyle w:val="ListParagraph"/>
        <w:numPr>
          <w:ilvl w:val="0"/>
          <w:numId w:val="2"/>
        </w:numPr>
      </w:pPr>
      <w:r>
        <w:t xml:space="preserve">In your web browser, navigate to </w:t>
      </w:r>
      <w:hyperlink r:id="rId5" w:history="1">
        <w:r w:rsidR="00B71E1A" w:rsidRPr="00E03500">
          <w:rPr>
            <w:rStyle w:val="Hyperlink"/>
          </w:rPr>
          <w:t>www.indianalittleleague.com</w:t>
        </w:r>
      </w:hyperlink>
    </w:p>
    <w:p w14:paraId="05199B80" w14:textId="77777777" w:rsidR="00B71E1A" w:rsidRPr="00B71E1A" w:rsidRDefault="00B71E1A" w:rsidP="00B71E1A">
      <w:pPr>
        <w:pStyle w:val="ListParagraph"/>
        <w:numPr>
          <w:ilvl w:val="0"/>
          <w:numId w:val="2"/>
        </w:numPr>
      </w:pPr>
      <w:r>
        <w:rPr>
          <w:lang w:val="en"/>
        </w:rPr>
        <w:t>Once you are on the homepage of the website, click on </w:t>
      </w:r>
      <w:r>
        <w:rPr>
          <w:rStyle w:val="Strong"/>
          <w:lang w:val="en"/>
        </w:rPr>
        <w:t>Register</w:t>
      </w:r>
      <w:r>
        <w:rPr>
          <w:lang w:val="en"/>
        </w:rPr>
        <w:t xml:space="preserve"> in the top right hand corner of the site. </w:t>
      </w:r>
      <w:r w:rsidRPr="00B71E1A">
        <w:rPr>
          <w:highlight w:val="yellow"/>
          <w:u w:val="single"/>
          <w:lang w:val="en"/>
        </w:rPr>
        <w:t xml:space="preserve">This is the first </w:t>
      </w:r>
      <w:r w:rsidR="000C0EF5" w:rsidRPr="0010436A">
        <w:rPr>
          <w:highlight w:val="yellow"/>
          <w:u w:val="single"/>
          <w:lang w:val="en"/>
        </w:rPr>
        <w:t>step in the</w:t>
      </w:r>
      <w:r w:rsidR="000C0EF5" w:rsidRPr="0010436A">
        <w:rPr>
          <w:b/>
          <w:highlight w:val="yellow"/>
          <w:u w:val="single"/>
          <w:lang w:val="en"/>
        </w:rPr>
        <w:t xml:space="preserve"> </w:t>
      </w:r>
      <w:r w:rsidRPr="00290D5C">
        <w:rPr>
          <w:highlight w:val="yellow"/>
          <w:u w:val="single"/>
          <w:lang w:val="en"/>
        </w:rPr>
        <w:t xml:space="preserve">process </w:t>
      </w:r>
      <w:r w:rsidRPr="00B71E1A">
        <w:rPr>
          <w:highlight w:val="yellow"/>
          <w:u w:val="single"/>
          <w:lang w:val="en"/>
        </w:rPr>
        <w:t>of CREATING YOUR ACCOUNT</w:t>
      </w:r>
      <w:r>
        <w:rPr>
          <w:u w:val="single"/>
          <w:lang w:val="en"/>
        </w:rPr>
        <w:t>.</w:t>
      </w:r>
      <w:r w:rsidR="00BB2918">
        <w:rPr>
          <w:lang w:val="en"/>
        </w:rPr>
        <w:br/>
      </w:r>
    </w:p>
    <w:p w14:paraId="426F255D" w14:textId="77777777" w:rsidR="00B71E1A" w:rsidRDefault="00B71E1A" w:rsidP="00B71E1A">
      <w:pPr>
        <w:pStyle w:val="ListParagraph"/>
        <w:numPr>
          <w:ilvl w:val="0"/>
          <w:numId w:val="2"/>
        </w:numPr>
      </w:pPr>
      <w:r w:rsidRPr="00B71E1A">
        <w:rPr>
          <w:lang w:val="en"/>
        </w:rPr>
        <w:t xml:space="preserve">If you this is your first time on the website, fill out the </w:t>
      </w:r>
      <w:r w:rsidRPr="00B71E1A">
        <w:rPr>
          <w:rStyle w:val="Strong"/>
          <w:lang w:val="en"/>
        </w:rPr>
        <w:t>Create New Account </w:t>
      </w:r>
      <w:r w:rsidRPr="00B71E1A">
        <w:rPr>
          <w:lang w:val="en"/>
        </w:rPr>
        <w:t xml:space="preserve">section on the Login </w:t>
      </w:r>
      <w:bookmarkStart w:id="0" w:name="_GoBack"/>
      <w:bookmarkEnd w:id="0"/>
      <w:r w:rsidRPr="00B71E1A">
        <w:rPr>
          <w:lang w:val="en"/>
        </w:rPr>
        <w:t>screen. Then click on </w:t>
      </w:r>
      <w:r w:rsidR="00164020">
        <w:rPr>
          <w:rStyle w:val="Strong"/>
          <w:lang w:val="en"/>
        </w:rPr>
        <w:t>Create Account</w:t>
      </w:r>
      <w:r w:rsidR="00BB2918">
        <w:rPr>
          <w:rStyle w:val="Strong"/>
          <w:lang w:val="en"/>
        </w:rPr>
        <w:t xml:space="preserve">. </w:t>
      </w:r>
      <w:r w:rsidR="00BB2918">
        <w:rPr>
          <w:lang w:val="en"/>
        </w:rPr>
        <w:br/>
        <w:t> </w:t>
      </w:r>
      <w:r w:rsidRPr="00B71E1A">
        <w:t xml:space="preserve">If you have previously created an account and registered on this specific website, then log in under the </w:t>
      </w:r>
      <w:r w:rsidR="002B2CFA">
        <w:t>“</w:t>
      </w:r>
      <w:r w:rsidRPr="00B71E1A">
        <w:t>Sign in Here</w:t>
      </w:r>
      <w:r w:rsidR="002B2CFA">
        <w:t>”</w:t>
      </w:r>
      <w:r w:rsidRPr="00B71E1A">
        <w:t xml:space="preserve"> link.</w:t>
      </w:r>
    </w:p>
    <w:p w14:paraId="3CF92C8A" w14:textId="77777777" w:rsidR="00BB2918" w:rsidRPr="00BB2918" w:rsidRDefault="00BB2918" w:rsidP="00BB2918">
      <w:pPr>
        <w:rPr>
          <w:b/>
          <w:color w:val="FF0000"/>
          <w:sz w:val="24"/>
        </w:rPr>
      </w:pPr>
      <w:r w:rsidRPr="00BB2918">
        <w:rPr>
          <w:b/>
          <w:color w:val="FF0000"/>
          <w:sz w:val="24"/>
        </w:rPr>
        <w:t>NOTE: If you are already an account holder, or after creating your account end up back on the league home page, you can click the “MY ACCOUNT” button in the upper right of your screen, and once you are taken to the MY ACCOUNT screen, select “REGISTER NOW” in the upper right part of your screen. You will then be prompted for the following steps to register your participants.</w:t>
      </w:r>
    </w:p>
    <w:p w14:paraId="3E2E761C" w14:textId="77777777" w:rsidR="00BB2918" w:rsidRPr="00BB2918" w:rsidRDefault="00BB2918" w:rsidP="00BB2918">
      <w:pPr>
        <w:pStyle w:val="ListParagraph"/>
        <w:rPr>
          <w:b/>
          <w:sz w:val="24"/>
        </w:rPr>
      </w:pPr>
    </w:p>
    <w:p w14:paraId="1775F10F" w14:textId="77777777" w:rsidR="00A328BA" w:rsidRPr="00A328BA" w:rsidRDefault="002B2CFA" w:rsidP="00A328BA">
      <w:pPr>
        <w:pStyle w:val="ListParagraph"/>
        <w:numPr>
          <w:ilvl w:val="0"/>
          <w:numId w:val="2"/>
        </w:numPr>
        <w:rPr>
          <w:rStyle w:val="Strong"/>
          <w:b w:val="0"/>
          <w:bCs w:val="0"/>
        </w:rPr>
      </w:pPr>
      <w:r>
        <w:rPr>
          <w:lang w:val="en"/>
        </w:rPr>
        <w:t>Fill out the </w:t>
      </w:r>
      <w:r>
        <w:rPr>
          <w:rStyle w:val="Strong"/>
          <w:lang w:val="en"/>
        </w:rPr>
        <w:t>Primary Parent/Guardian Information section</w:t>
      </w:r>
      <w:r>
        <w:rPr>
          <w:lang w:val="en"/>
        </w:rPr>
        <w:t>. If you wish to add a Secondary Parent/Guardian’s email (</w:t>
      </w:r>
      <w:r w:rsidR="00290D5C" w:rsidRPr="00A328BA">
        <w:rPr>
          <w:lang w:val="en"/>
        </w:rPr>
        <w:t>e.g. your Spouse</w:t>
      </w:r>
      <w:r w:rsidR="00290D5C">
        <w:rPr>
          <w:lang w:val="en"/>
        </w:rPr>
        <w:t xml:space="preserve">) </w:t>
      </w:r>
      <w:r>
        <w:rPr>
          <w:lang w:val="en"/>
        </w:rPr>
        <w:t>to be cc’d on all Program related emails, enter their information in the Secondary Parent/Guardian Information section and click “</w:t>
      </w:r>
      <w:r>
        <w:rPr>
          <w:rStyle w:val="Strong"/>
          <w:lang w:val="en"/>
        </w:rPr>
        <w:t>Create Secondary Account User &amp; Continue”</w:t>
      </w:r>
      <w:r>
        <w:rPr>
          <w:lang w:val="en"/>
        </w:rPr>
        <w:t xml:space="preserve">. If not, leave the area blank and </w:t>
      </w:r>
      <w:r w:rsidRPr="00A328BA">
        <w:rPr>
          <w:lang w:val="en"/>
        </w:rPr>
        <w:t>click</w:t>
      </w:r>
      <w:r w:rsidRPr="00A328BA">
        <w:rPr>
          <w:b/>
          <w:lang w:val="en"/>
        </w:rPr>
        <w:t> </w:t>
      </w:r>
      <w:r w:rsidRPr="00A328BA">
        <w:rPr>
          <w:rStyle w:val="Strong"/>
          <w:b w:val="0"/>
          <w:lang w:val="en"/>
        </w:rPr>
        <w:t>Submit</w:t>
      </w:r>
      <w:r w:rsidR="0097313B">
        <w:rPr>
          <w:rStyle w:val="Strong"/>
          <w:lang w:val="en"/>
        </w:rPr>
        <w:t>.</w:t>
      </w:r>
      <w:r w:rsidR="00014478">
        <w:rPr>
          <w:rStyle w:val="Strong"/>
          <w:lang w:val="en"/>
        </w:rPr>
        <w:t xml:space="preserve">  </w:t>
      </w:r>
    </w:p>
    <w:p w14:paraId="22AD7A9B" w14:textId="77777777" w:rsidR="00A328BA" w:rsidRDefault="00A328BA" w:rsidP="00A328BA">
      <w:pPr>
        <w:pStyle w:val="ListParagraph"/>
        <w:rPr>
          <w:rStyle w:val="Strong"/>
          <w:lang w:val="en"/>
        </w:rPr>
      </w:pPr>
    </w:p>
    <w:p w14:paraId="744561F3" w14:textId="77777777" w:rsidR="00B71E1A" w:rsidRPr="00A328BA" w:rsidRDefault="00014478" w:rsidP="00A328BA">
      <w:pPr>
        <w:pStyle w:val="ListParagraph"/>
        <w:rPr>
          <w:rStyle w:val="Strong"/>
          <w:b w:val="0"/>
          <w:bCs w:val="0"/>
          <w:i/>
          <w:u w:val="single"/>
        </w:rPr>
      </w:pPr>
      <w:r w:rsidRPr="00734144">
        <w:rPr>
          <w:rStyle w:val="Strong"/>
          <w:i/>
          <w:color w:val="FF0000"/>
          <w:u w:val="single"/>
          <w:lang w:val="en"/>
        </w:rPr>
        <w:t xml:space="preserve">Please Note </w:t>
      </w:r>
      <w:r w:rsidR="00E72DD4" w:rsidRPr="00734144">
        <w:rPr>
          <w:rStyle w:val="Strong"/>
          <w:i/>
          <w:color w:val="FF0000"/>
          <w:u w:val="single"/>
          <w:lang w:val="en"/>
        </w:rPr>
        <w:t xml:space="preserve">that </w:t>
      </w:r>
      <w:r w:rsidRPr="00734144">
        <w:rPr>
          <w:rStyle w:val="Strong"/>
          <w:i/>
          <w:color w:val="FF0000"/>
          <w:u w:val="single"/>
          <w:lang w:val="en"/>
        </w:rPr>
        <w:t xml:space="preserve">a Parent/Guardian </w:t>
      </w:r>
      <w:r w:rsidR="00E72DD4" w:rsidRPr="00734144">
        <w:rPr>
          <w:rStyle w:val="Strong"/>
          <w:i/>
          <w:color w:val="FF0000"/>
          <w:u w:val="single"/>
          <w:lang w:val="en"/>
        </w:rPr>
        <w:t xml:space="preserve">only needs to </w:t>
      </w:r>
      <w:r w:rsidRPr="00734144">
        <w:rPr>
          <w:rStyle w:val="Strong"/>
          <w:i/>
          <w:color w:val="FF0000"/>
          <w:u w:val="single"/>
          <w:lang w:val="en"/>
        </w:rPr>
        <w:t xml:space="preserve">create one (1) User Account </w:t>
      </w:r>
      <w:r w:rsidR="00E72DD4" w:rsidRPr="00734144">
        <w:rPr>
          <w:rStyle w:val="Strong"/>
          <w:i/>
          <w:color w:val="FF0000"/>
          <w:u w:val="single"/>
          <w:lang w:val="en"/>
        </w:rPr>
        <w:t xml:space="preserve">to Register as he/she can Register   a single child or </w:t>
      </w:r>
      <w:r w:rsidRPr="00734144">
        <w:rPr>
          <w:rStyle w:val="Strong"/>
          <w:i/>
          <w:color w:val="FF0000"/>
          <w:u w:val="single"/>
          <w:lang w:val="en"/>
        </w:rPr>
        <w:t>multiple children</w:t>
      </w:r>
      <w:r w:rsidR="00E72DD4" w:rsidRPr="00734144">
        <w:rPr>
          <w:rStyle w:val="Strong"/>
          <w:i/>
          <w:color w:val="FF0000"/>
          <w:u w:val="single"/>
          <w:lang w:val="en"/>
        </w:rPr>
        <w:t xml:space="preserve"> and/or Volunteer with that account.</w:t>
      </w:r>
    </w:p>
    <w:p w14:paraId="24CB98B9" w14:textId="77777777" w:rsidR="00A328BA" w:rsidRPr="00A328BA" w:rsidRDefault="00A328BA" w:rsidP="00A328BA">
      <w:pPr>
        <w:pStyle w:val="ListParagraph"/>
        <w:rPr>
          <w:i/>
          <w:u w:val="single"/>
        </w:rPr>
      </w:pPr>
    </w:p>
    <w:p w14:paraId="31AEA4FC" w14:textId="77777777" w:rsidR="0097313B" w:rsidRPr="0097313B" w:rsidRDefault="0097313B" w:rsidP="002E6B17">
      <w:pPr>
        <w:pStyle w:val="ListParagraph"/>
        <w:numPr>
          <w:ilvl w:val="0"/>
          <w:numId w:val="2"/>
        </w:numPr>
      </w:pPr>
      <w:r>
        <w:rPr>
          <w:lang w:val="en"/>
        </w:rPr>
        <w:t>Select the description that best describes you from this menu:</w:t>
      </w:r>
    </w:p>
    <w:p w14:paraId="13FC1EBB" w14:textId="77777777" w:rsidR="0097313B" w:rsidRDefault="0097313B" w:rsidP="0097313B">
      <w:pPr>
        <w:pStyle w:val="ListParagraph"/>
      </w:pPr>
      <w:r>
        <w:rPr>
          <w:noProof/>
        </w:rPr>
        <w:drawing>
          <wp:inline distT="0" distB="0" distL="0" distR="0" wp14:anchorId="4E20967E" wp14:editId="533A42D4">
            <wp:extent cx="3143250" cy="2401516"/>
            <wp:effectExtent l="76200" t="76200" r="133350" b="132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161558" cy="241550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A33B4D7" w14:textId="77777777" w:rsidR="0097313B" w:rsidRDefault="0097313B" w:rsidP="0097313B">
      <w:pPr>
        <w:pStyle w:val="ListParagraph"/>
      </w:pPr>
    </w:p>
    <w:p w14:paraId="3CAD6BD4" w14:textId="77777777" w:rsidR="0097313B" w:rsidRDefault="0097313B" w:rsidP="0097313B">
      <w:pPr>
        <w:pStyle w:val="ListParagraph"/>
      </w:pPr>
      <w:r w:rsidRPr="00C43A08">
        <w:rPr>
          <w:i/>
        </w:rPr>
        <w:t xml:space="preserve">-Anyone registering a child will </w:t>
      </w:r>
      <w:r w:rsidRPr="00C43A08">
        <w:rPr>
          <w:i/>
          <w:u w:val="single"/>
        </w:rPr>
        <w:t>choose</w:t>
      </w:r>
      <w:r w:rsidR="00C43A08" w:rsidRPr="00C43A08">
        <w:rPr>
          <w:i/>
          <w:u w:val="single"/>
        </w:rPr>
        <w:t>:</w:t>
      </w:r>
      <w:r>
        <w:t xml:space="preserve"> “</w:t>
      </w:r>
      <w:r w:rsidRPr="00C43A08">
        <w:rPr>
          <w:u w:val="single"/>
        </w:rPr>
        <w:t>I am a parent or guardian registering a participant”</w:t>
      </w:r>
    </w:p>
    <w:p w14:paraId="640E880B" w14:textId="77777777" w:rsidR="0097313B" w:rsidRDefault="00C43A08" w:rsidP="0097313B">
      <w:pPr>
        <w:pStyle w:val="ListParagraph"/>
      </w:pPr>
      <w:r>
        <w:rPr>
          <w:sz w:val="16"/>
          <w:szCs w:val="16"/>
          <w:u w:val="single"/>
        </w:rPr>
        <w:t>(Y</w:t>
      </w:r>
      <w:r w:rsidR="0097313B" w:rsidRPr="00C43A08">
        <w:rPr>
          <w:sz w:val="16"/>
          <w:szCs w:val="16"/>
          <w:u w:val="single"/>
        </w:rPr>
        <w:t>ou will still be able to register yourself as a volunteer during the process</w:t>
      </w:r>
      <w:r w:rsidR="0097313B" w:rsidRPr="0097313B">
        <w:rPr>
          <w:u w:val="single"/>
        </w:rPr>
        <w:t>)</w:t>
      </w:r>
    </w:p>
    <w:p w14:paraId="1C85FAA5" w14:textId="77777777" w:rsidR="0097313B" w:rsidRDefault="0097313B" w:rsidP="0097313B">
      <w:pPr>
        <w:pStyle w:val="ListParagraph"/>
      </w:pPr>
    </w:p>
    <w:p w14:paraId="5AED4DF4" w14:textId="77777777" w:rsidR="0097313B" w:rsidRDefault="00C43A08" w:rsidP="0097313B">
      <w:pPr>
        <w:pStyle w:val="ListParagraph"/>
      </w:pPr>
      <w:r>
        <w:rPr>
          <w:i/>
        </w:rPr>
        <w:t>-</w:t>
      </w:r>
      <w:r w:rsidR="0097313B" w:rsidRPr="0097313B">
        <w:rPr>
          <w:i/>
        </w:rPr>
        <w:t>Anyone who will be strictly volunteering, with no children registering in the athletic divis</w:t>
      </w:r>
      <w:r w:rsidR="0097313B">
        <w:rPr>
          <w:i/>
        </w:rPr>
        <w:t>i</w:t>
      </w:r>
      <w:r w:rsidR="0097313B" w:rsidRPr="0097313B">
        <w:rPr>
          <w:i/>
        </w:rPr>
        <w:t>ons</w:t>
      </w:r>
      <w:r>
        <w:t>:</w:t>
      </w:r>
      <w:r w:rsidR="0097313B">
        <w:t xml:space="preserve"> will choose </w:t>
      </w:r>
      <w:r w:rsidR="0097313B" w:rsidRPr="00C43A08">
        <w:rPr>
          <w:u w:val="single"/>
        </w:rPr>
        <w:t xml:space="preserve">“I am a </w:t>
      </w:r>
      <w:r w:rsidRPr="00C43A08">
        <w:rPr>
          <w:u w:val="single"/>
        </w:rPr>
        <w:t>team</w:t>
      </w:r>
      <w:r w:rsidR="0097313B" w:rsidRPr="00C43A08">
        <w:rPr>
          <w:u w:val="single"/>
        </w:rPr>
        <w:t xml:space="preserve"> coach or other personnel</w:t>
      </w:r>
      <w:r w:rsidRPr="00C43A08">
        <w:rPr>
          <w:u w:val="single"/>
        </w:rPr>
        <w:t>”</w:t>
      </w:r>
      <w:r w:rsidR="0097313B">
        <w:t xml:space="preserve"> </w:t>
      </w:r>
    </w:p>
    <w:p w14:paraId="5CD46474" w14:textId="77777777" w:rsidR="00C43A08" w:rsidRDefault="00C43A08" w:rsidP="0097313B">
      <w:pPr>
        <w:pStyle w:val="ListParagraph"/>
        <w:rPr>
          <w:i/>
        </w:rPr>
      </w:pPr>
    </w:p>
    <w:p w14:paraId="5B1E95AC" w14:textId="77777777" w:rsidR="00C43A08" w:rsidRDefault="00C43A08" w:rsidP="0097313B">
      <w:pPr>
        <w:pStyle w:val="ListParagraph"/>
        <w:rPr>
          <w:i/>
          <w:u w:val="single"/>
        </w:rPr>
      </w:pPr>
      <w:r>
        <w:rPr>
          <w:i/>
        </w:rPr>
        <w:lastRenderedPageBreak/>
        <w:t>-Any child with parent permission who registers themselves with an account on this site, and signs up for their own division will choose:</w:t>
      </w:r>
      <w:r w:rsidRPr="00C43A08">
        <w:rPr>
          <w:i/>
        </w:rPr>
        <w:t xml:space="preserve"> </w:t>
      </w:r>
      <w:r w:rsidRPr="00C43A08">
        <w:rPr>
          <w:i/>
          <w:u w:val="single"/>
        </w:rPr>
        <w:t>“I am registering myself in an activity</w:t>
      </w:r>
      <w:r w:rsidRPr="00C43A08">
        <w:rPr>
          <w:i/>
        </w:rPr>
        <w:t>”</w:t>
      </w:r>
    </w:p>
    <w:p w14:paraId="3F60D807" w14:textId="77777777" w:rsidR="00C43A08" w:rsidRDefault="00C43A08" w:rsidP="00BB2918">
      <w:pPr>
        <w:pStyle w:val="ListParagraph"/>
        <w:numPr>
          <w:ilvl w:val="0"/>
          <w:numId w:val="2"/>
        </w:numPr>
        <w:rPr>
          <w:lang w:val="en"/>
        </w:rPr>
      </w:pPr>
      <w:r>
        <w:rPr>
          <w:lang w:val="en"/>
        </w:rPr>
        <w:t>Fill out the </w:t>
      </w:r>
      <w:r>
        <w:rPr>
          <w:rStyle w:val="Strong"/>
          <w:lang w:val="en"/>
        </w:rPr>
        <w:t>Add a New Participant</w:t>
      </w:r>
      <w:r>
        <w:rPr>
          <w:lang w:val="en"/>
        </w:rPr>
        <w:t xml:space="preserve"> section. Make sure your son or daughter's birth date is set correctly or it might not fall within the division parameters the </w:t>
      </w:r>
      <w:r w:rsidR="00BB2918">
        <w:rPr>
          <w:lang w:val="en"/>
        </w:rPr>
        <w:t>league</w:t>
      </w:r>
      <w:r>
        <w:rPr>
          <w:lang w:val="en"/>
        </w:rPr>
        <w:t xml:space="preserve"> has set. Click on </w:t>
      </w:r>
      <w:r>
        <w:rPr>
          <w:rStyle w:val="Strong"/>
          <w:lang w:val="en"/>
        </w:rPr>
        <w:t>Continue</w:t>
      </w:r>
      <w:r>
        <w:rPr>
          <w:lang w:val="en"/>
        </w:rPr>
        <w:t xml:space="preserve">. If you have a file of your child’s birth certificate on your computer, you have the option to upload it here. If you do not, you will need to make arrangements to get a copy to league officials. </w:t>
      </w:r>
      <w:r w:rsidR="00D623F0" w:rsidRPr="00290D5C">
        <w:rPr>
          <w:highlight w:val="yellow"/>
          <w:u w:val="single"/>
          <w:lang w:val="en"/>
        </w:rPr>
        <w:t xml:space="preserve">This is the </w:t>
      </w:r>
      <w:r w:rsidR="00D623F0" w:rsidRPr="00734144">
        <w:rPr>
          <w:highlight w:val="yellow"/>
          <w:u w:val="single"/>
          <w:lang w:val="en"/>
        </w:rPr>
        <w:t>second</w:t>
      </w:r>
      <w:r w:rsidR="00290D5C" w:rsidRPr="00734144">
        <w:rPr>
          <w:highlight w:val="yellow"/>
          <w:u w:val="single"/>
          <w:lang w:val="en"/>
        </w:rPr>
        <w:t xml:space="preserve"> step in the</w:t>
      </w:r>
      <w:r w:rsidR="00D623F0" w:rsidRPr="00734144">
        <w:rPr>
          <w:highlight w:val="yellow"/>
          <w:u w:val="single"/>
          <w:lang w:val="en"/>
        </w:rPr>
        <w:t xml:space="preserve"> </w:t>
      </w:r>
      <w:r w:rsidR="00D623F0" w:rsidRPr="00290D5C">
        <w:rPr>
          <w:highlight w:val="yellow"/>
          <w:u w:val="single"/>
          <w:lang w:val="en"/>
        </w:rPr>
        <w:t>process of REGISTERING PARTICIPANTS</w:t>
      </w:r>
      <w:r w:rsidR="00D623F0" w:rsidRPr="00D623F0">
        <w:rPr>
          <w:highlight w:val="yellow"/>
          <w:lang w:val="en"/>
        </w:rPr>
        <w:t>.</w:t>
      </w:r>
    </w:p>
    <w:p w14:paraId="014C57A5" w14:textId="77777777" w:rsidR="00C43A08" w:rsidRDefault="00C43A08" w:rsidP="00C43A08">
      <w:pPr>
        <w:ind w:left="360"/>
        <w:rPr>
          <w:i/>
          <w:lang w:val="en"/>
        </w:rPr>
      </w:pPr>
      <w:r w:rsidRPr="00C43A08">
        <w:rPr>
          <w:i/>
          <w:lang w:val="en"/>
        </w:rPr>
        <w:t>NOTE:</w:t>
      </w:r>
      <w:r>
        <w:rPr>
          <w:i/>
          <w:lang w:val="en"/>
        </w:rPr>
        <w:t xml:space="preserve"> It is during this step that you will encounter questions in the format pictured below. While confusing, these example show the proper selection for both YES, and NO.</w:t>
      </w:r>
    </w:p>
    <w:p w14:paraId="68CAF2E9" w14:textId="77777777" w:rsidR="00D276BD" w:rsidRDefault="00D276BD" w:rsidP="00C43A08">
      <w:pPr>
        <w:ind w:left="360"/>
        <w:rPr>
          <w:i/>
          <w:lang w:val="en"/>
        </w:rPr>
      </w:pPr>
      <w:r>
        <w:rPr>
          <w:i/>
          <w:noProof/>
        </w:rPr>
        <w:drawing>
          <wp:inline distT="0" distB="0" distL="0" distR="0" wp14:anchorId="7D229DCC" wp14:editId="5136EE94">
            <wp:extent cx="6067425" cy="752475"/>
            <wp:effectExtent l="76200" t="76200" r="142875" b="1428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es.PNG"/>
                    <pic:cNvPicPr/>
                  </pic:nvPicPr>
                  <pic:blipFill>
                    <a:blip r:embed="rId7">
                      <a:extLst>
                        <a:ext uri="{28A0092B-C50C-407E-A947-70E740481C1C}">
                          <a14:useLocalDpi xmlns:a14="http://schemas.microsoft.com/office/drawing/2010/main" val="0"/>
                        </a:ext>
                      </a:extLst>
                    </a:blip>
                    <a:stretch>
                      <a:fillRect/>
                    </a:stretch>
                  </pic:blipFill>
                  <pic:spPr>
                    <a:xfrm>
                      <a:off x="0" y="0"/>
                      <a:ext cx="6067425" cy="7524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CD5C7A9" w14:textId="77777777" w:rsidR="00D276BD" w:rsidRDefault="00D276BD" w:rsidP="00C43A08">
      <w:pPr>
        <w:ind w:left="360"/>
        <w:rPr>
          <w:i/>
          <w:lang w:val="en"/>
        </w:rPr>
      </w:pPr>
      <w:r>
        <w:rPr>
          <w:i/>
          <w:noProof/>
        </w:rPr>
        <w:drawing>
          <wp:inline distT="0" distB="0" distL="0" distR="0" wp14:anchorId="61648C9B" wp14:editId="0C5A0505">
            <wp:extent cx="6057900" cy="752475"/>
            <wp:effectExtent l="76200" t="76200" r="133350" b="1428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O.PNG"/>
                    <pic:cNvPicPr/>
                  </pic:nvPicPr>
                  <pic:blipFill>
                    <a:blip r:embed="rId8">
                      <a:extLst>
                        <a:ext uri="{28A0092B-C50C-407E-A947-70E740481C1C}">
                          <a14:useLocalDpi xmlns:a14="http://schemas.microsoft.com/office/drawing/2010/main" val="0"/>
                        </a:ext>
                      </a:extLst>
                    </a:blip>
                    <a:stretch>
                      <a:fillRect/>
                    </a:stretch>
                  </pic:blipFill>
                  <pic:spPr>
                    <a:xfrm>
                      <a:off x="0" y="0"/>
                      <a:ext cx="6057900" cy="7524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0597CBB" w14:textId="77777777" w:rsidR="008213F5" w:rsidRDefault="008213F5" w:rsidP="00AE6EBF">
      <w:pPr>
        <w:pStyle w:val="ListParagraph"/>
        <w:numPr>
          <w:ilvl w:val="0"/>
          <w:numId w:val="2"/>
        </w:numPr>
      </w:pPr>
      <w:r>
        <w:t>At this point, you can add all necessary participants that you would like to register.</w:t>
      </w:r>
    </w:p>
    <w:p w14:paraId="4412DFB6" w14:textId="77777777" w:rsidR="00C43A08" w:rsidRDefault="008213F5" w:rsidP="00AE6EBF">
      <w:pPr>
        <w:pStyle w:val="ListParagraph"/>
        <w:numPr>
          <w:ilvl w:val="0"/>
          <w:numId w:val="2"/>
        </w:numPr>
      </w:pPr>
      <w:r>
        <w:t xml:space="preserve">Click the </w:t>
      </w:r>
      <w:r w:rsidRPr="00734144">
        <w:rPr>
          <w:b/>
          <w:color w:val="FFFFFF" w:themeColor="background1"/>
          <w:highlight w:val="blue"/>
        </w:rPr>
        <w:t>“Register”</w:t>
      </w:r>
      <w:r w:rsidRPr="000C0EF5">
        <w:rPr>
          <w:color w:val="FFFFFF" w:themeColor="background1"/>
        </w:rPr>
        <w:t xml:space="preserve"> </w:t>
      </w:r>
      <w:r>
        <w:t>button to the right of the program that you would like to register each participant in. Once</w:t>
      </w:r>
      <w:r w:rsidR="000C0EF5">
        <w:t xml:space="preserve"> </w:t>
      </w:r>
      <w:r w:rsidR="000C0EF5" w:rsidRPr="000C0EF5">
        <w:rPr>
          <w:b/>
          <w:color w:val="0000FF"/>
        </w:rPr>
        <w:t>the</w:t>
      </w:r>
      <w:r>
        <w:t xml:space="preserve"> </w:t>
      </w:r>
      <w:r w:rsidRPr="00734144">
        <w:rPr>
          <w:b/>
          <w:color w:val="FFFFFF" w:themeColor="background1"/>
          <w:highlight w:val="blue"/>
        </w:rPr>
        <w:t>“Register”</w:t>
      </w:r>
      <w:r>
        <w:t xml:space="preserve"> button turns to green and changes to </w:t>
      </w:r>
      <w:r w:rsidRPr="00734144">
        <w:rPr>
          <w:b/>
          <w:highlight w:val="green"/>
        </w:rPr>
        <w:t>“Selected”</w:t>
      </w:r>
      <w:r w:rsidRPr="00734144">
        <w:rPr>
          <w:b/>
        </w:rPr>
        <w:t>,</w:t>
      </w:r>
      <w:r>
        <w:t xml:space="preserve"> hit </w:t>
      </w:r>
      <w:r w:rsidRPr="00734144">
        <w:rPr>
          <w:b/>
          <w:color w:val="FFFFFF" w:themeColor="background1"/>
          <w:highlight w:val="red"/>
        </w:rPr>
        <w:t>“Continue”</w:t>
      </w:r>
      <w:r>
        <w:t xml:space="preserve"> in the bottom right.</w:t>
      </w:r>
    </w:p>
    <w:p w14:paraId="231D116D" w14:textId="77777777" w:rsidR="008213F5" w:rsidRDefault="006738B4" w:rsidP="00AE6EBF">
      <w:pPr>
        <w:pStyle w:val="ListParagraph"/>
        <w:numPr>
          <w:ilvl w:val="0"/>
          <w:numId w:val="2"/>
        </w:numPr>
      </w:pPr>
      <w:r>
        <w:t xml:space="preserve">Fill in all necessary program information for all participants if it has not already been filled in for you. Hit </w:t>
      </w:r>
      <w:r w:rsidRPr="00734144">
        <w:rPr>
          <w:b/>
          <w:color w:val="FFFFFF" w:themeColor="background1"/>
          <w:highlight w:val="red"/>
        </w:rPr>
        <w:t>“Continue”</w:t>
      </w:r>
    </w:p>
    <w:p w14:paraId="2D3240F1" w14:textId="77777777" w:rsidR="006738B4" w:rsidRDefault="006738B4" w:rsidP="00AE6EBF">
      <w:pPr>
        <w:pStyle w:val="ListParagraph"/>
        <w:numPr>
          <w:ilvl w:val="0"/>
          <w:numId w:val="2"/>
        </w:numPr>
      </w:pPr>
      <w:r>
        <w:t xml:space="preserve">Choose all Volunteer roles that apply to you. Keep in mind that these are broken down by division, so pay attention to what division you are choosing the volunteer role for. When selected, the button to the right of the role will change from </w:t>
      </w:r>
      <w:r w:rsidRPr="00734144">
        <w:rPr>
          <w:b/>
          <w:highlight w:val="yellow"/>
        </w:rPr>
        <w:t>“Sign Up”</w:t>
      </w:r>
      <w:r>
        <w:t xml:space="preserve"> to </w:t>
      </w:r>
      <w:r w:rsidRPr="00734144">
        <w:rPr>
          <w:b/>
          <w:highlight w:val="green"/>
        </w:rPr>
        <w:t>“Selected”</w:t>
      </w:r>
      <w:r w:rsidRPr="00734144">
        <w:rPr>
          <w:b/>
        </w:rPr>
        <w:t>.</w:t>
      </w:r>
      <w:r>
        <w:t xml:space="preserve"> After all roles are selected, hit </w:t>
      </w:r>
      <w:r w:rsidRPr="00734144">
        <w:rPr>
          <w:b/>
          <w:color w:val="FFFFFF" w:themeColor="background1"/>
          <w:highlight w:val="red"/>
        </w:rPr>
        <w:t>“Continue”</w:t>
      </w:r>
      <w:r w:rsidRPr="00734144">
        <w:rPr>
          <w:b/>
          <w:color w:val="FFFFFF" w:themeColor="background1"/>
        </w:rPr>
        <w:t>.</w:t>
      </w:r>
    </w:p>
    <w:p w14:paraId="7BF215D2" w14:textId="77777777" w:rsidR="006738B4" w:rsidRDefault="006738B4" w:rsidP="00AE6EBF">
      <w:pPr>
        <w:pStyle w:val="ListParagraph"/>
        <w:numPr>
          <w:ilvl w:val="0"/>
          <w:numId w:val="2"/>
        </w:numPr>
      </w:pPr>
      <w:r>
        <w:t>Choose if you would like to select yourself for this role, or invite new account user.</w:t>
      </w:r>
    </w:p>
    <w:p w14:paraId="113C02F1" w14:textId="77777777" w:rsidR="006738B4" w:rsidRDefault="006738B4" w:rsidP="00AE6EBF">
      <w:pPr>
        <w:pStyle w:val="ListParagraph"/>
        <w:numPr>
          <w:ilvl w:val="0"/>
          <w:numId w:val="2"/>
        </w:numPr>
      </w:pPr>
      <w:r>
        <w:t xml:space="preserve">After selection is made, fill out necessary information for each role selected. </w:t>
      </w:r>
    </w:p>
    <w:p w14:paraId="46498F86" w14:textId="77777777" w:rsidR="006738B4" w:rsidRDefault="006738B4" w:rsidP="00AE6EBF">
      <w:pPr>
        <w:pStyle w:val="ListParagraph"/>
        <w:numPr>
          <w:ilvl w:val="0"/>
          <w:numId w:val="2"/>
        </w:numPr>
      </w:pPr>
      <w:r>
        <w:t>Review you registration selections in your shopping cart. Once verified, select</w:t>
      </w:r>
      <w:r w:rsidRPr="000C0EF5">
        <w:rPr>
          <w:color w:val="FFFFFF" w:themeColor="background1"/>
        </w:rPr>
        <w:t xml:space="preserve"> </w:t>
      </w:r>
      <w:r w:rsidRPr="00734144">
        <w:rPr>
          <w:b/>
          <w:color w:val="FFFFFF" w:themeColor="background1"/>
          <w:highlight w:val="red"/>
        </w:rPr>
        <w:t>“Continue”</w:t>
      </w:r>
      <w:r w:rsidR="00734144">
        <w:rPr>
          <w:b/>
        </w:rPr>
        <w:t>.</w:t>
      </w:r>
      <w:r w:rsidRPr="00734144">
        <w:rPr>
          <w:color w:val="FFFFFF" w:themeColor="background1"/>
        </w:rPr>
        <w:t>.</w:t>
      </w:r>
    </w:p>
    <w:p w14:paraId="0F13D575" w14:textId="77777777" w:rsidR="006738B4" w:rsidRDefault="006738B4" w:rsidP="00AE6EBF">
      <w:pPr>
        <w:pStyle w:val="ListParagraph"/>
        <w:numPr>
          <w:ilvl w:val="0"/>
          <w:numId w:val="2"/>
        </w:numPr>
      </w:pPr>
      <w:r>
        <w:t xml:space="preserve">Choose donation amount, or select “I do not wish to contribute at this time”. Select </w:t>
      </w:r>
      <w:r w:rsidRPr="00734144">
        <w:rPr>
          <w:b/>
          <w:color w:val="FFFFFF" w:themeColor="background1"/>
          <w:highlight w:val="red"/>
        </w:rPr>
        <w:t>“Continue”</w:t>
      </w:r>
      <w:r w:rsidRPr="00734144">
        <w:rPr>
          <w:b/>
        </w:rPr>
        <w:t>.</w:t>
      </w:r>
    </w:p>
    <w:p w14:paraId="06F0B1D0" w14:textId="77777777" w:rsidR="006738B4" w:rsidRDefault="006738B4" w:rsidP="00BB2918">
      <w:pPr>
        <w:pStyle w:val="ListParagraph"/>
        <w:numPr>
          <w:ilvl w:val="0"/>
          <w:numId w:val="2"/>
        </w:numPr>
      </w:pPr>
      <w:r>
        <w:t xml:space="preserve">You are now at the payment Information screen. Here you may enter your credit card information, or to the right of Payment Method, click on the word Check, and pay at a later date. </w:t>
      </w:r>
      <w:r w:rsidRPr="005C45CA">
        <w:rPr>
          <w:b/>
        </w:rPr>
        <w:t>(ALL MONEY DUE TO LEAGUE B</w:t>
      </w:r>
      <w:r w:rsidR="00D84040" w:rsidRPr="005C45CA">
        <w:rPr>
          <w:b/>
        </w:rPr>
        <w:t>Y 3/1/201</w:t>
      </w:r>
      <w:r w:rsidR="00202EA3">
        <w:rPr>
          <w:b/>
        </w:rPr>
        <w:t>9</w:t>
      </w:r>
      <w:r w:rsidR="00164020" w:rsidRPr="005C45CA">
        <w:rPr>
          <w:b/>
        </w:rPr>
        <w:t>).</w:t>
      </w:r>
    </w:p>
    <w:p w14:paraId="5AE236E7" w14:textId="77777777" w:rsidR="00164020" w:rsidRPr="00734144" w:rsidRDefault="00164020" w:rsidP="00164020">
      <w:pPr>
        <w:pStyle w:val="ListParagraph"/>
        <w:rPr>
          <w:color w:val="FFFFFF" w:themeColor="background1"/>
        </w:rPr>
      </w:pPr>
      <w:r>
        <w:rPr>
          <w:noProof/>
        </w:rPr>
        <w:lastRenderedPageBreak/>
        <w:drawing>
          <wp:inline distT="0" distB="0" distL="0" distR="0" wp14:anchorId="7B6ABCD7" wp14:editId="5331EE7C">
            <wp:extent cx="2971800" cy="2419033"/>
            <wp:effectExtent l="76200" t="76200" r="133350" b="133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c.PNG"/>
                    <pic:cNvPicPr/>
                  </pic:nvPicPr>
                  <pic:blipFill>
                    <a:blip r:embed="rId9">
                      <a:extLst>
                        <a:ext uri="{28A0092B-C50C-407E-A947-70E740481C1C}">
                          <a14:useLocalDpi xmlns:a14="http://schemas.microsoft.com/office/drawing/2010/main" val="0"/>
                        </a:ext>
                      </a:extLst>
                    </a:blip>
                    <a:stretch>
                      <a:fillRect/>
                    </a:stretch>
                  </pic:blipFill>
                  <pic:spPr>
                    <a:xfrm>
                      <a:off x="0" y="0"/>
                      <a:ext cx="2986823" cy="243126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3611A8E" w14:textId="77777777" w:rsidR="00164020" w:rsidRDefault="00164020" w:rsidP="00164020">
      <w:pPr>
        <w:pStyle w:val="ListParagraph"/>
      </w:pPr>
      <w:r>
        <w:rPr>
          <w:noProof/>
        </w:rPr>
        <w:drawing>
          <wp:inline distT="0" distB="0" distL="0" distR="0" wp14:anchorId="29866FD4" wp14:editId="60EEA91A">
            <wp:extent cx="2962275" cy="2447925"/>
            <wp:effectExtent l="76200" t="76200" r="142875" b="1428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ck.PNG"/>
                    <pic:cNvPicPr/>
                  </pic:nvPicPr>
                  <pic:blipFill>
                    <a:blip r:embed="rId10">
                      <a:extLst>
                        <a:ext uri="{28A0092B-C50C-407E-A947-70E740481C1C}">
                          <a14:useLocalDpi xmlns:a14="http://schemas.microsoft.com/office/drawing/2010/main" val="0"/>
                        </a:ext>
                      </a:extLst>
                    </a:blip>
                    <a:stretch>
                      <a:fillRect/>
                    </a:stretch>
                  </pic:blipFill>
                  <pic:spPr>
                    <a:xfrm>
                      <a:off x="0" y="0"/>
                      <a:ext cx="2962275" cy="24479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F447CDF" w14:textId="77777777" w:rsidR="00164020" w:rsidRDefault="00164020" w:rsidP="00164020">
      <w:pPr>
        <w:pStyle w:val="ListParagraph"/>
      </w:pPr>
    </w:p>
    <w:p w14:paraId="71775532" w14:textId="77777777" w:rsidR="00164020" w:rsidRDefault="00164020" w:rsidP="00164020">
      <w:pPr>
        <w:pStyle w:val="ListParagraph"/>
        <w:numPr>
          <w:ilvl w:val="0"/>
          <w:numId w:val="2"/>
        </w:numPr>
      </w:pPr>
      <w:r>
        <w:t xml:space="preserve">Verify your registration breakdown by participant, and then </w:t>
      </w:r>
      <w:r w:rsidR="00D623F0">
        <w:t xml:space="preserve">hit </w:t>
      </w:r>
      <w:r w:rsidR="00D623F0" w:rsidRPr="000C0EF5">
        <w:rPr>
          <w:color w:val="FFFFFF" w:themeColor="background1"/>
          <w:highlight w:val="darkGreen"/>
        </w:rPr>
        <w:t>“</w:t>
      </w:r>
      <w:r w:rsidRPr="00734144">
        <w:rPr>
          <w:b/>
          <w:color w:val="FFFFFF" w:themeColor="background1"/>
          <w:highlight w:val="darkGreen"/>
        </w:rPr>
        <w:t>Submit Order</w:t>
      </w:r>
      <w:r w:rsidRPr="000C0EF5">
        <w:rPr>
          <w:color w:val="FFFFFF" w:themeColor="background1"/>
          <w:highlight w:val="darkGreen"/>
        </w:rPr>
        <w:t>”</w:t>
      </w:r>
      <w:r>
        <w:t>.</w:t>
      </w:r>
    </w:p>
    <w:p w14:paraId="0A0C455F" w14:textId="77777777" w:rsidR="00164020" w:rsidRDefault="00164020" w:rsidP="00164020">
      <w:pPr>
        <w:pStyle w:val="ListParagraph"/>
        <w:numPr>
          <w:ilvl w:val="0"/>
          <w:numId w:val="2"/>
        </w:numPr>
      </w:pPr>
      <w:r>
        <w:t>Select</w:t>
      </w:r>
      <w:r w:rsidR="00734144">
        <w:t xml:space="preserve"> </w:t>
      </w:r>
      <w:r w:rsidR="00734144" w:rsidRPr="00734144">
        <w:rPr>
          <w:b/>
          <w:color w:val="FFFFFF" w:themeColor="background1"/>
          <w:highlight w:val="darkBlue"/>
        </w:rPr>
        <w:t>“</w:t>
      </w:r>
      <w:r w:rsidRPr="00734144">
        <w:rPr>
          <w:b/>
          <w:color w:val="FFFFFF" w:themeColor="background1"/>
          <w:highlight w:val="darkBlue"/>
        </w:rPr>
        <w:t>Complete Order</w:t>
      </w:r>
      <w:r w:rsidR="00734144" w:rsidRPr="00734144">
        <w:rPr>
          <w:b/>
          <w:color w:val="FFFFFF" w:themeColor="background1"/>
          <w:highlight w:val="darkBlue"/>
        </w:rPr>
        <w:t>”</w:t>
      </w:r>
      <w:r w:rsidRPr="000C0EF5">
        <w:rPr>
          <w:color w:val="FFFFFF" w:themeColor="background1"/>
        </w:rPr>
        <w:t xml:space="preserve"> </w:t>
      </w:r>
      <w:r>
        <w:t>on the pop up screen.</w:t>
      </w:r>
    </w:p>
    <w:p w14:paraId="13CDF7B3" w14:textId="77777777" w:rsidR="00164020" w:rsidRDefault="00164020" w:rsidP="00BB2918">
      <w:pPr>
        <w:jc w:val="center"/>
      </w:pPr>
      <w:r w:rsidRPr="00164020">
        <w:t xml:space="preserve">You will </w:t>
      </w:r>
      <w:r>
        <w:t>now see your order detail, and receive an email confirmation.</w:t>
      </w:r>
    </w:p>
    <w:p w14:paraId="5FA44B9E" w14:textId="77777777" w:rsidR="00164020" w:rsidRDefault="00164020" w:rsidP="00164020"/>
    <w:p w14:paraId="3CF5D214" w14:textId="77777777" w:rsidR="00BB2918" w:rsidRDefault="00164020" w:rsidP="00164020">
      <w:pPr>
        <w:jc w:val="center"/>
        <w:rPr>
          <w:b/>
          <w:sz w:val="32"/>
        </w:rPr>
      </w:pPr>
      <w:r w:rsidRPr="00164020">
        <w:rPr>
          <w:b/>
          <w:sz w:val="32"/>
        </w:rPr>
        <w:t>Your registration is now complete!!!</w:t>
      </w:r>
      <w:r>
        <w:rPr>
          <w:b/>
          <w:sz w:val="32"/>
        </w:rPr>
        <w:tab/>
      </w:r>
    </w:p>
    <w:p w14:paraId="3D890F66" w14:textId="77777777" w:rsidR="00BB2918" w:rsidRDefault="00BB2918" w:rsidP="00164020">
      <w:pPr>
        <w:jc w:val="center"/>
        <w:rPr>
          <w:b/>
          <w:sz w:val="32"/>
        </w:rPr>
      </w:pPr>
    </w:p>
    <w:sectPr w:rsidR="00BB2918" w:rsidSect="00734144">
      <w:pgSz w:w="12240" w:h="15840"/>
      <w:pgMar w:top="90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2FEC"/>
    <w:multiLevelType w:val="hybridMultilevel"/>
    <w:tmpl w:val="D8BA0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09186E"/>
    <w:multiLevelType w:val="hybridMultilevel"/>
    <w:tmpl w:val="9B1AC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B9F"/>
    <w:rsid w:val="00014478"/>
    <w:rsid w:val="000C0EF5"/>
    <w:rsid w:val="0010436A"/>
    <w:rsid w:val="00164020"/>
    <w:rsid w:val="00175C9D"/>
    <w:rsid w:val="00202EA3"/>
    <w:rsid w:val="00290D5C"/>
    <w:rsid w:val="002B2CFA"/>
    <w:rsid w:val="00485222"/>
    <w:rsid w:val="005C45CA"/>
    <w:rsid w:val="006738B4"/>
    <w:rsid w:val="006E24B6"/>
    <w:rsid w:val="00725C10"/>
    <w:rsid w:val="00734144"/>
    <w:rsid w:val="008213F5"/>
    <w:rsid w:val="00957E12"/>
    <w:rsid w:val="0097313B"/>
    <w:rsid w:val="00A328BA"/>
    <w:rsid w:val="00AE6EBF"/>
    <w:rsid w:val="00B71E1A"/>
    <w:rsid w:val="00BB2918"/>
    <w:rsid w:val="00C43A08"/>
    <w:rsid w:val="00CD6B9F"/>
    <w:rsid w:val="00D276BD"/>
    <w:rsid w:val="00D623F0"/>
    <w:rsid w:val="00D84040"/>
    <w:rsid w:val="00E72DD4"/>
    <w:rsid w:val="00EF64BA"/>
    <w:rsid w:val="00F30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0D010"/>
  <w15:docId w15:val="{DACAEC04-980A-4BF3-A4DF-765DE8788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C9D"/>
    <w:pPr>
      <w:ind w:left="720"/>
      <w:contextualSpacing/>
    </w:pPr>
  </w:style>
  <w:style w:type="character" w:styleId="Hyperlink">
    <w:name w:val="Hyperlink"/>
    <w:basedOn w:val="DefaultParagraphFont"/>
    <w:uiPriority w:val="99"/>
    <w:unhideWhenUsed/>
    <w:rsid w:val="00B71E1A"/>
    <w:rPr>
      <w:color w:val="0563C1" w:themeColor="hyperlink"/>
      <w:u w:val="single"/>
    </w:rPr>
  </w:style>
  <w:style w:type="character" w:styleId="Strong">
    <w:name w:val="Strong"/>
    <w:basedOn w:val="DefaultParagraphFont"/>
    <w:uiPriority w:val="22"/>
    <w:qFormat/>
    <w:rsid w:val="00B71E1A"/>
    <w:rPr>
      <w:b/>
      <w:bCs/>
    </w:rPr>
  </w:style>
  <w:style w:type="paragraph" w:styleId="BalloonText">
    <w:name w:val="Balloon Text"/>
    <w:basedOn w:val="Normal"/>
    <w:link w:val="BalloonTextChar"/>
    <w:uiPriority w:val="99"/>
    <w:semiHidden/>
    <w:unhideWhenUsed/>
    <w:rsid w:val="000C0E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E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www.indianalittleleague.com"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Kenny Drew</dc:creator>
  <cp:lastModifiedBy>Kenny Drew</cp:lastModifiedBy>
  <cp:revision>2</cp:revision>
  <dcterms:created xsi:type="dcterms:W3CDTF">2019-01-03T16:05:00Z</dcterms:created>
  <dcterms:modified xsi:type="dcterms:W3CDTF">2019-01-03T16:05:00Z</dcterms:modified>
</cp:coreProperties>
</file>